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A20D" w14:textId="77777777" w:rsidR="000E01CC" w:rsidRDefault="000E01CC" w:rsidP="007334B1">
      <w:pPr>
        <w:spacing w:after="0" w:line="240" w:lineRule="auto"/>
        <w:rPr>
          <w:rFonts w:ascii="Times New Roman" w:hAnsi="Times New Roman" w:cs="Times New Roman"/>
          <w:sz w:val="28"/>
          <w:szCs w:val="28"/>
        </w:rPr>
      </w:pPr>
      <w:bookmarkStart w:id="0" w:name="_GoBack"/>
      <w:bookmarkEnd w:id="0"/>
    </w:p>
    <w:p w14:paraId="69D808A0" w14:textId="218F6520" w:rsidR="006558AB" w:rsidRDefault="006558AB" w:rsidP="007334B1">
      <w:pPr>
        <w:spacing w:after="0" w:line="240" w:lineRule="auto"/>
        <w:rPr>
          <w:rFonts w:ascii="Times New Roman" w:hAnsi="Times New Roman" w:cs="Times New Roman"/>
          <w:sz w:val="28"/>
          <w:szCs w:val="28"/>
        </w:rPr>
      </w:pPr>
    </w:p>
    <w:p w14:paraId="556BBF1B" w14:textId="77777777" w:rsidR="006558AB" w:rsidRDefault="006558AB" w:rsidP="007334B1">
      <w:pPr>
        <w:spacing w:after="0" w:line="240" w:lineRule="auto"/>
        <w:rPr>
          <w:rFonts w:ascii="Times New Roman" w:hAnsi="Times New Roman" w:cs="Times New Roman"/>
          <w:sz w:val="28"/>
          <w:szCs w:val="28"/>
        </w:rPr>
      </w:pPr>
    </w:p>
    <w:p w14:paraId="73A50776" w14:textId="77777777" w:rsidR="006558AB" w:rsidRPr="005B242F" w:rsidRDefault="006558AB" w:rsidP="007334B1">
      <w:pPr>
        <w:spacing w:after="0" w:line="240" w:lineRule="auto"/>
        <w:rPr>
          <w:rFonts w:ascii="Times New Roman" w:hAnsi="Times New Roman" w:cs="Times New Roman"/>
          <w:sz w:val="28"/>
          <w:szCs w:val="28"/>
        </w:rPr>
      </w:pPr>
    </w:p>
    <w:p w14:paraId="39A5DBBC" w14:textId="03FCA50D" w:rsidR="00DC5703" w:rsidRPr="0067718B" w:rsidRDefault="00E86F13" w:rsidP="005B1986">
      <w:pPr>
        <w:pStyle w:val="NoSpacing"/>
        <w:rPr>
          <w:rFonts w:ascii="Times New Roman" w:hAnsi="Times New Roman" w:cs="Times New Roman"/>
          <w:sz w:val="26"/>
          <w:szCs w:val="26"/>
        </w:rPr>
      </w:pPr>
      <w:r w:rsidRPr="005B242F">
        <w:rPr>
          <w:rFonts w:ascii="Times New Roman" w:hAnsi="Times New Roman" w:cs="Times New Roman"/>
          <w:sz w:val="28"/>
          <w:szCs w:val="28"/>
        </w:rPr>
        <w:br/>
      </w:r>
      <w:r w:rsidR="00C44B67" w:rsidRPr="0067718B">
        <w:rPr>
          <w:rFonts w:ascii="Times New Roman" w:hAnsi="Times New Roman" w:cs="Times New Roman"/>
          <w:sz w:val="26"/>
          <w:szCs w:val="26"/>
        </w:rPr>
        <w:t>All Members of Parliament</w:t>
      </w:r>
    </w:p>
    <w:p w14:paraId="24C2E965" w14:textId="6AB29CE6" w:rsidR="00C44B67" w:rsidRPr="0067718B" w:rsidRDefault="00C44B67" w:rsidP="005B1986">
      <w:pPr>
        <w:pStyle w:val="NoSpacing"/>
        <w:rPr>
          <w:rFonts w:ascii="Times New Roman" w:hAnsi="Times New Roman" w:cs="Times New Roman"/>
          <w:sz w:val="26"/>
          <w:szCs w:val="26"/>
        </w:rPr>
      </w:pPr>
      <w:r w:rsidRPr="0067718B">
        <w:rPr>
          <w:rFonts w:ascii="Times New Roman" w:hAnsi="Times New Roman" w:cs="Times New Roman"/>
          <w:sz w:val="26"/>
          <w:szCs w:val="26"/>
        </w:rPr>
        <w:t>House</w:t>
      </w:r>
      <w:r w:rsidR="004B086C" w:rsidRPr="0067718B">
        <w:rPr>
          <w:rFonts w:ascii="Times New Roman" w:hAnsi="Times New Roman" w:cs="Times New Roman"/>
          <w:sz w:val="26"/>
          <w:szCs w:val="26"/>
        </w:rPr>
        <w:t>s of Parliament</w:t>
      </w:r>
    </w:p>
    <w:p w14:paraId="73C5B2A7" w14:textId="670B6564" w:rsidR="007A5E43" w:rsidRPr="0067718B" w:rsidRDefault="00C44B67" w:rsidP="005B1986">
      <w:pPr>
        <w:pStyle w:val="NoSpacing"/>
        <w:rPr>
          <w:rFonts w:ascii="Times New Roman" w:hAnsi="Times New Roman" w:cs="Times New Roman"/>
          <w:sz w:val="26"/>
          <w:szCs w:val="26"/>
        </w:rPr>
        <w:sectPr w:rsidR="007A5E43" w:rsidRPr="0067718B" w:rsidSect="00E86F13">
          <w:headerReference w:type="default" r:id="rId10"/>
          <w:headerReference w:type="first" r:id="rId11"/>
          <w:pgSz w:w="11906" w:h="16838" w:code="9"/>
          <w:pgMar w:top="-1418" w:right="1134" w:bottom="1418" w:left="1134" w:header="879" w:footer="709" w:gutter="0"/>
          <w:cols w:space="708"/>
          <w:titlePg/>
          <w:docGrid w:linePitch="360"/>
        </w:sectPr>
      </w:pPr>
      <w:r w:rsidRPr="0067718B">
        <w:rPr>
          <w:rFonts w:ascii="Times New Roman" w:hAnsi="Times New Roman" w:cs="Times New Roman"/>
          <w:sz w:val="26"/>
          <w:szCs w:val="26"/>
        </w:rPr>
        <w:t>London SW1A 0A</w:t>
      </w:r>
      <w:r w:rsidR="0067718B">
        <w:rPr>
          <w:rFonts w:ascii="Times New Roman" w:hAnsi="Times New Roman" w:cs="Times New Roman"/>
          <w:sz w:val="26"/>
          <w:szCs w:val="26"/>
        </w:rPr>
        <w:t>A</w:t>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t>28 October 2019</w:t>
      </w:r>
    </w:p>
    <w:p w14:paraId="7369F895" w14:textId="77777777" w:rsidR="007A5E43" w:rsidRPr="0067718B" w:rsidRDefault="007A5E43" w:rsidP="005B1986">
      <w:pPr>
        <w:pStyle w:val="NoSpacing"/>
        <w:rPr>
          <w:rFonts w:ascii="Times New Roman" w:hAnsi="Times New Roman" w:cs="Times New Roman"/>
          <w:sz w:val="26"/>
          <w:szCs w:val="26"/>
        </w:rPr>
        <w:sectPr w:rsidR="007A5E43" w:rsidRPr="0067718B" w:rsidSect="00C44B67">
          <w:type w:val="continuous"/>
          <w:pgSz w:w="11906" w:h="16838" w:code="9"/>
          <w:pgMar w:top="1701" w:right="1134" w:bottom="709" w:left="1134" w:header="879" w:footer="709" w:gutter="0"/>
          <w:cols w:space="708"/>
          <w:docGrid w:linePitch="360"/>
        </w:sectPr>
      </w:pPr>
    </w:p>
    <w:p w14:paraId="7DBAFCAB" w14:textId="2B99AF12" w:rsidR="00C44B67" w:rsidRPr="0067718B" w:rsidRDefault="00C44B67" w:rsidP="0067718B">
      <w:pPr>
        <w:pStyle w:val="NoSpacing"/>
        <w:rPr>
          <w:rFonts w:ascii="Times New Roman" w:hAnsi="Times New Roman" w:cs="Times New Roman"/>
          <w:b/>
          <w:bCs/>
          <w:sz w:val="26"/>
          <w:szCs w:val="26"/>
          <w:u w:val="single"/>
        </w:rPr>
      </w:pPr>
      <w:r w:rsidRPr="0067718B">
        <w:rPr>
          <w:rFonts w:ascii="Times New Roman" w:hAnsi="Times New Roman" w:cs="Times New Roman"/>
          <w:bCs/>
          <w:sz w:val="26"/>
          <w:szCs w:val="26"/>
        </w:rPr>
        <w:t>Dear Colleague,</w:t>
      </w:r>
    </w:p>
    <w:p w14:paraId="5D64FAF4" w14:textId="2F5EBA69" w:rsidR="00C44B67" w:rsidRPr="0067718B" w:rsidRDefault="00C44B67" w:rsidP="0067718B">
      <w:pPr>
        <w:pStyle w:val="NoSpacing"/>
        <w:spacing w:before="240"/>
        <w:rPr>
          <w:rFonts w:ascii="Times New Roman" w:hAnsi="Times New Roman" w:cs="Times New Roman"/>
          <w:b/>
          <w:bCs/>
          <w:sz w:val="26"/>
          <w:szCs w:val="26"/>
        </w:rPr>
      </w:pPr>
      <w:r w:rsidRPr="0067718B">
        <w:rPr>
          <w:rFonts w:ascii="Times New Roman" w:hAnsi="Times New Roman" w:cs="Times New Roman"/>
          <w:b/>
          <w:bCs/>
          <w:sz w:val="26"/>
          <w:szCs w:val="26"/>
        </w:rPr>
        <w:t>Cystic Fibrosis Drugs</w:t>
      </w:r>
    </w:p>
    <w:p w14:paraId="392786AA" w14:textId="5B67746D" w:rsidR="00C44B67" w:rsidRPr="0067718B" w:rsidRDefault="00C44B67"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 xml:space="preserve">I am delighted to inform you of the landmark agreement reached </w:t>
      </w:r>
      <w:r w:rsidR="00CF5461">
        <w:rPr>
          <w:rFonts w:ascii="Times New Roman" w:hAnsi="Times New Roman" w:cs="Times New Roman"/>
          <w:bCs/>
          <w:sz w:val="26"/>
          <w:szCs w:val="26"/>
        </w:rPr>
        <w:t>last week</w:t>
      </w:r>
      <w:r w:rsidRPr="0067718B">
        <w:rPr>
          <w:rFonts w:ascii="Times New Roman" w:hAnsi="Times New Roman" w:cs="Times New Roman"/>
          <w:bCs/>
          <w:sz w:val="26"/>
          <w:szCs w:val="26"/>
        </w:rPr>
        <w:t xml:space="preserve"> between NHS England and Improvement, and Vertex Pharmaceuticals on </w:t>
      </w:r>
      <w:proofErr w:type="spellStart"/>
      <w:r w:rsidRPr="0067718B">
        <w:rPr>
          <w:rFonts w:ascii="Times New Roman" w:hAnsi="Times New Roman" w:cs="Times New Roman"/>
          <w:bCs/>
          <w:sz w:val="26"/>
          <w:szCs w:val="26"/>
        </w:rPr>
        <w:t>Orkambi</w:t>
      </w:r>
      <w:proofErr w:type="spellEnd"/>
      <w:r w:rsidRPr="0067718B">
        <w:rPr>
          <w:rFonts w:ascii="Times New Roman" w:hAnsi="Times New Roman" w:cs="Times New Roman"/>
          <w:bCs/>
          <w:sz w:val="26"/>
          <w:szCs w:val="26"/>
        </w:rPr>
        <w:t xml:space="preserve"> and other innovative cystic fibrosis drugs meaning that NHS patients in England will now have access to </w:t>
      </w:r>
      <w:proofErr w:type="spellStart"/>
      <w:r w:rsidRPr="0067718B">
        <w:rPr>
          <w:rFonts w:ascii="Times New Roman" w:hAnsi="Times New Roman" w:cs="Times New Roman"/>
          <w:bCs/>
          <w:sz w:val="26"/>
          <w:szCs w:val="26"/>
        </w:rPr>
        <w:t>Orkambi</w:t>
      </w:r>
      <w:proofErr w:type="spellEnd"/>
      <w:r w:rsidRPr="0067718B">
        <w:rPr>
          <w:rFonts w:ascii="Times New Roman" w:hAnsi="Times New Roman" w:cs="Times New Roman"/>
          <w:bCs/>
          <w:sz w:val="26"/>
          <w:szCs w:val="26"/>
        </w:rPr>
        <w:t xml:space="preserve"> and </w:t>
      </w:r>
      <w:proofErr w:type="spellStart"/>
      <w:r w:rsidRPr="0067718B">
        <w:rPr>
          <w:rFonts w:ascii="Times New Roman" w:hAnsi="Times New Roman" w:cs="Times New Roman"/>
          <w:bCs/>
          <w:sz w:val="26"/>
          <w:szCs w:val="26"/>
        </w:rPr>
        <w:t>Symkevi</w:t>
      </w:r>
      <w:proofErr w:type="spellEnd"/>
      <w:r w:rsidRPr="0067718B">
        <w:rPr>
          <w:rFonts w:ascii="Times New Roman" w:hAnsi="Times New Roman" w:cs="Times New Roman"/>
          <w:bCs/>
          <w:sz w:val="26"/>
          <w:szCs w:val="26"/>
        </w:rPr>
        <w:t xml:space="preserve">, and access to Kalydeco will be extended.  </w:t>
      </w:r>
    </w:p>
    <w:p w14:paraId="31D94AED" w14:textId="5A1F2F85"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This wonderful news gives hope to so many patients and their families across the country after the many months of negotiations that I know have been so frustrating to the families concerned. And it is thanks to the campaigners and, of course, the many colleagues in Parliament who took such an interest in this issue, that we’ve managed to reach this moment.</w:t>
      </w:r>
    </w:p>
    <w:p w14:paraId="781C3059" w14:textId="045413C5"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The deal is gr</w:t>
      </w:r>
      <w:r w:rsidR="0067718B">
        <w:rPr>
          <w:rFonts w:ascii="Times New Roman" w:hAnsi="Times New Roman" w:cs="Times New Roman"/>
          <w:sz w:val="26"/>
          <w:szCs w:val="26"/>
        </w:rPr>
        <w:t>e</w:t>
      </w:r>
      <w:r w:rsidRPr="0067718B">
        <w:rPr>
          <w:rFonts w:ascii="Times New Roman" w:hAnsi="Times New Roman" w:cs="Times New Roman"/>
          <w:sz w:val="26"/>
          <w:szCs w:val="26"/>
        </w:rPr>
        <w:t xml:space="preserve">at value for money for the NHS, and crucially, will improve thousands of lives. </w:t>
      </w:r>
    </w:p>
    <w:p w14:paraId="6C77C6C2" w14:textId="470DD180"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This deal, on the back of several others this summer, shows why we get some of the most innovative and best value drugs in the world, and is another reason to be so proud of our NHS.</w:t>
      </w:r>
    </w:p>
    <w:p w14:paraId="4A10E734" w14:textId="422A7020" w:rsidR="00C44B67" w:rsidRPr="0067718B" w:rsidRDefault="00E32B86"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NHS England have committed</w:t>
      </w:r>
      <w:r w:rsidR="00C44B67" w:rsidRPr="0067718B">
        <w:rPr>
          <w:rFonts w:ascii="Times New Roman" w:hAnsi="Times New Roman" w:cs="Times New Roman"/>
          <w:bCs/>
          <w:sz w:val="26"/>
          <w:szCs w:val="26"/>
        </w:rPr>
        <w:t xml:space="preserve"> that clinicians will be able to start offering these treatments within 30 days from when this was announced. And to note, access to all three drugs has been agreed not only for all current licenced indications, but for possible future licence extensions too.</w:t>
      </w:r>
    </w:p>
    <w:p w14:paraId="7CFEC888" w14:textId="4BCC3F97" w:rsidR="00C44B67" w:rsidRPr="0067718B" w:rsidRDefault="00C44B67"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 xml:space="preserve">I would also like to highlight that </w:t>
      </w:r>
      <w:r w:rsidR="009918E8" w:rsidRPr="0067718B">
        <w:rPr>
          <w:rFonts w:ascii="Times New Roman" w:hAnsi="Times New Roman" w:cs="Times New Roman"/>
          <w:bCs/>
          <w:sz w:val="26"/>
          <w:szCs w:val="26"/>
        </w:rPr>
        <w:t>the NHS</w:t>
      </w:r>
      <w:r w:rsidRPr="0067718B">
        <w:rPr>
          <w:rFonts w:ascii="Times New Roman" w:hAnsi="Times New Roman" w:cs="Times New Roman"/>
          <w:bCs/>
          <w:sz w:val="26"/>
          <w:szCs w:val="26"/>
        </w:rPr>
        <w:t xml:space="preserve"> has agreed with Vertex that the terms of the agreement may also apply in Wales and Northern Ireland, if the devolved administrations wish to benefit from them.  Scotland has agreed a separate arrangement with Vertex.</w:t>
      </w:r>
    </w:p>
    <w:p w14:paraId="7ACBEDD5" w14:textId="288729EF" w:rsidR="007334B1"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I would be grateful if you would consider sharing this terrific news with your constituents, many of whom, I’m sure, will be affected by this</w:t>
      </w:r>
      <w:r w:rsidR="0067718B">
        <w:rPr>
          <w:rFonts w:ascii="Times New Roman" w:hAnsi="Times New Roman" w:cs="Times New Roman"/>
          <w:sz w:val="26"/>
          <w:szCs w:val="26"/>
        </w:rPr>
        <w:t>.</w:t>
      </w:r>
    </w:p>
    <w:p w14:paraId="489C6AE9" w14:textId="77777777" w:rsidR="00CD583C" w:rsidRPr="0067718B" w:rsidRDefault="00CD583C" w:rsidP="005B1986">
      <w:pPr>
        <w:pStyle w:val="NoSpacing"/>
        <w:rPr>
          <w:rFonts w:ascii="Times New Roman" w:hAnsi="Times New Roman" w:cs="Times New Roman"/>
          <w:sz w:val="26"/>
          <w:szCs w:val="26"/>
        </w:rPr>
      </w:pPr>
    </w:p>
    <w:p w14:paraId="3022CD55" w14:textId="4D504CAF" w:rsidR="00665F3B" w:rsidRPr="0067718B" w:rsidRDefault="009918E8" w:rsidP="00665F3B">
      <w:pPr>
        <w:jc w:val="center"/>
        <w:rPr>
          <w:rFonts w:ascii="Times New Roman" w:hAnsi="Times New Roman" w:cs="Times New Roman"/>
          <w:b/>
          <w:sz w:val="26"/>
          <w:szCs w:val="26"/>
        </w:rPr>
      </w:pPr>
      <w:r w:rsidRPr="0067718B">
        <w:rPr>
          <w:noProof/>
          <w:sz w:val="26"/>
          <w:szCs w:val="26"/>
        </w:rPr>
        <w:drawing>
          <wp:anchor distT="0" distB="0" distL="114300" distR="114300" simplePos="0" relativeHeight="251658240" behindDoc="1" locked="0" layoutInCell="1" allowOverlap="1" wp14:anchorId="7CBDE80F" wp14:editId="3D341A20">
            <wp:simplePos x="0" y="0"/>
            <wp:positionH relativeFrom="column">
              <wp:posOffset>2629820</wp:posOffset>
            </wp:positionH>
            <wp:positionV relativeFrom="paragraph">
              <wp:posOffset>211776</wp:posOffset>
            </wp:positionV>
            <wp:extent cx="858520" cy="326740"/>
            <wp:effectExtent l="0" t="0" r="0" b="0"/>
            <wp:wrapTight wrapText="bothSides">
              <wp:wrapPolygon edited="0">
                <wp:start x="0" y="0"/>
                <wp:lineTo x="0" y="20171"/>
                <wp:lineTo x="21089" y="20171"/>
                <wp:lineTo x="21089" y="0"/>
                <wp:lineTo x="0" y="0"/>
              </wp:wrapPolygon>
            </wp:wrapTight>
            <wp:docPr id="10" name="image20.jpg" descr="MH esig2.jpg"/>
            <wp:cNvGraphicFramePr/>
            <a:graphic xmlns:a="http://schemas.openxmlformats.org/drawingml/2006/main">
              <a:graphicData uri="http://schemas.openxmlformats.org/drawingml/2006/picture">
                <pic:pic xmlns:pic="http://schemas.openxmlformats.org/drawingml/2006/picture">
                  <pic:nvPicPr>
                    <pic:cNvPr id="0" name="image20.jpg" descr="MH esig2.jpg"/>
                    <pic:cNvPicPr preferRelativeResize="0"/>
                  </pic:nvPicPr>
                  <pic:blipFill rotWithShape="1">
                    <a:blip r:embed="rId12" cstate="print">
                      <a:extLst>
                        <a:ext uri="{28A0092B-C50C-407E-A947-70E740481C1C}">
                          <a14:useLocalDpi xmlns:a14="http://schemas.microsoft.com/office/drawing/2010/main" val="0"/>
                        </a:ext>
                      </a:extLst>
                    </a:blip>
                    <a:srcRect r="56009"/>
                    <a:stretch/>
                  </pic:blipFill>
                  <pic:spPr bwMode="auto">
                    <a:xfrm>
                      <a:off x="0" y="0"/>
                      <a:ext cx="858520" cy="326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57AB6" w:rsidRPr="0067718B">
        <w:rPr>
          <w:rFonts w:ascii="Times New Roman" w:hAnsi="Times New Roman" w:cs="Times New Roman"/>
          <w:b/>
          <w:sz w:val="26"/>
          <w:szCs w:val="26"/>
        </w:rPr>
        <w:t>Yours ever,</w:t>
      </w:r>
    </w:p>
    <w:p w14:paraId="6AF35F73" w14:textId="42979C34" w:rsidR="00427536" w:rsidRPr="0067718B" w:rsidRDefault="00427536" w:rsidP="00665F3B">
      <w:pPr>
        <w:jc w:val="center"/>
        <w:rPr>
          <w:noProof/>
          <w:sz w:val="26"/>
          <w:szCs w:val="26"/>
        </w:rPr>
      </w:pPr>
    </w:p>
    <w:p w14:paraId="3C371DF7" w14:textId="2724F388" w:rsidR="000E01CC" w:rsidRDefault="008318BE" w:rsidP="003F6858">
      <w:pPr>
        <w:jc w:val="center"/>
        <w:rPr>
          <w:rFonts w:ascii="Times New Roman" w:hAnsi="Times New Roman" w:cs="Times New Roman"/>
          <w:b/>
          <w:sz w:val="28"/>
          <w:szCs w:val="28"/>
        </w:rPr>
      </w:pPr>
      <w:r w:rsidRPr="0067718B">
        <w:rPr>
          <w:rFonts w:ascii="Times New Roman" w:hAnsi="Times New Roman" w:cs="Times New Roman"/>
          <w:b/>
          <w:sz w:val="26"/>
          <w:szCs w:val="26"/>
        </w:rPr>
        <w:t>MATT HANCOCK</w:t>
      </w:r>
    </w:p>
    <w:sectPr w:rsidR="000E01CC" w:rsidSect="00C44B67">
      <w:type w:val="continuous"/>
      <w:pgSz w:w="11906" w:h="16838" w:code="9"/>
      <w:pgMar w:top="502" w:right="1134" w:bottom="426"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D2EE" w14:textId="77777777" w:rsidR="00236006" w:rsidRDefault="00236006" w:rsidP="007334B1">
      <w:pPr>
        <w:spacing w:after="0" w:line="240" w:lineRule="auto"/>
      </w:pPr>
      <w:r>
        <w:separator/>
      </w:r>
    </w:p>
  </w:endnote>
  <w:endnote w:type="continuationSeparator" w:id="0">
    <w:p w14:paraId="61C24647" w14:textId="77777777" w:rsidR="00236006" w:rsidRDefault="00236006"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8A17" w14:textId="77777777" w:rsidR="00236006" w:rsidRDefault="00236006" w:rsidP="007334B1">
      <w:pPr>
        <w:spacing w:after="0" w:line="240" w:lineRule="auto"/>
      </w:pPr>
      <w:r>
        <w:separator/>
      </w:r>
    </w:p>
  </w:footnote>
  <w:footnote w:type="continuationSeparator" w:id="0">
    <w:p w14:paraId="0F33C43B" w14:textId="77777777" w:rsidR="00236006" w:rsidRDefault="00236006"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the Rt Hon </w:t>
    </w:r>
    <w:r w:rsidR="008318BE">
      <w:rPr>
        <w:rFonts w:ascii="Arial" w:hAnsi="Arial"/>
        <w:i/>
        <w:spacing w:val="-2"/>
        <w:sz w:val="18"/>
        <w:szCs w:val="18"/>
      </w:rPr>
      <w:t>Matt Hancock</w:t>
    </w:r>
    <w:r>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8240"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E01CC"/>
    <w:rsid w:val="00134EAF"/>
    <w:rsid w:val="00157AB6"/>
    <w:rsid w:val="001B166F"/>
    <w:rsid w:val="00236006"/>
    <w:rsid w:val="00240167"/>
    <w:rsid w:val="00292134"/>
    <w:rsid w:val="003306EC"/>
    <w:rsid w:val="003F6858"/>
    <w:rsid w:val="00427536"/>
    <w:rsid w:val="00494552"/>
    <w:rsid w:val="004B086C"/>
    <w:rsid w:val="004B2DC7"/>
    <w:rsid w:val="005B1986"/>
    <w:rsid w:val="005B242F"/>
    <w:rsid w:val="006558AB"/>
    <w:rsid w:val="006650F8"/>
    <w:rsid w:val="00665F3B"/>
    <w:rsid w:val="0067179A"/>
    <w:rsid w:val="0067718B"/>
    <w:rsid w:val="00687135"/>
    <w:rsid w:val="007334B1"/>
    <w:rsid w:val="007A5E43"/>
    <w:rsid w:val="007D38AB"/>
    <w:rsid w:val="008318BE"/>
    <w:rsid w:val="009918E8"/>
    <w:rsid w:val="009A56FB"/>
    <w:rsid w:val="009E7C35"/>
    <w:rsid w:val="00A3045D"/>
    <w:rsid w:val="00AE3CC3"/>
    <w:rsid w:val="00C44B67"/>
    <w:rsid w:val="00CD583C"/>
    <w:rsid w:val="00CD6C05"/>
    <w:rsid w:val="00CE58B0"/>
    <w:rsid w:val="00CF5461"/>
    <w:rsid w:val="00DC5703"/>
    <w:rsid w:val="00E32B86"/>
    <w:rsid w:val="00E86F13"/>
    <w:rsid w:val="00F8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1E91"/>
  <w15:docId w15:val="{5700E0F9-A634-4E7E-B320-852F379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semiHidden/>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semiHidden/>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rFonts w:eastAsiaTheme="minorHAnsi"/>
      <w:b/>
      <w:bCs/>
      <w:lang w:eastAsia="en-US"/>
    </w:rPr>
  </w:style>
  <w:style w:type="character" w:customStyle="1" w:styleId="CommentSubjectChar">
    <w:name w:val="Comment Subject Char"/>
    <w:basedOn w:val="CommentTextChar"/>
    <w:link w:val="CommentSubject"/>
    <w:uiPriority w:val="99"/>
    <w:semiHidden/>
    <w:rsid w:val="00C44B6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itial Reply" ma:contentTypeID="0x0101006472851C7258644C9430F0E01500489F00C56B4EB84862DE43B2124AB4AC8ADB15" ma:contentTypeVersion="1" ma:contentTypeDescription="" ma:contentTypeScope="" ma:versionID="0afc5913d8a2591b3800b01df9581fc0">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3.xml><?xml version="1.0" encoding="utf-8"?>
<ds:datastoreItem xmlns:ds="http://schemas.openxmlformats.org/officeDocument/2006/customXml" ds:itemID="{DC913103-B6F6-4BA1-9B15-23E701CD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395818-0A65-47EF-B20F-2C9790CD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STONE, Alex</cp:lastModifiedBy>
  <cp:revision>2</cp:revision>
  <cp:lastPrinted>2018-05-14T13:54:00Z</cp:lastPrinted>
  <dcterms:created xsi:type="dcterms:W3CDTF">2019-10-29T16:56:00Z</dcterms:created>
  <dcterms:modified xsi:type="dcterms:W3CDTF">2019-10-29T16:56:00Z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0x0101006472851C7258644C9430F0E01500489F00C56B4EB84862DE43B2124AB4AC8ADB15</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ies>
</file>